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81F284" w14:textId="77777777" w:rsidR="00DF1696" w:rsidRPr="00003CBF" w:rsidRDefault="00DF169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0"/>
          <w:szCs w:val="20"/>
        </w:rPr>
      </w:pPr>
    </w:p>
    <w:p w14:paraId="2C77DAD9" w14:textId="33A76A08" w:rsidR="001F1F26" w:rsidRPr="00D52274" w:rsidRDefault="001F1F26" w:rsidP="001F1F26">
      <w:pPr>
        <w:tabs>
          <w:tab w:val="left" w:pos="1410"/>
        </w:tabs>
        <w:suppressAutoHyphens/>
        <w:spacing w:line="276" w:lineRule="auto"/>
        <w:ind w:firstLine="709"/>
        <w:jc w:val="center"/>
        <w:rPr>
          <w:rFonts w:ascii="Verdana" w:hAnsi="Verdana"/>
          <w:sz w:val="22"/>
          <w:szCs w:val="22"/>
        </w:rPr>
      </w:pPr>
      <w:r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Структура расходов на содержание инфраструктуры по статьям затрат АО"ХАБАРОВСКИЙ АЭРОПОРТ" за </w:t>
      </w:r>
      <w:r w:rsidR="00791241">
        <w:rPr>
          <w:rFonts w:ascii="Verdana" w:hAnsi="Verdana"/>
          <w:b/>
          <w:bCs/>
          <w:color w:val="000000"/>
          <w:sz w:val="22"/>
          <w:szCs w:val="22"/>
        </w:rPr>
        <w:t>1</w:t>
      </w:r>
      <w:r w:rsidR="001D2BD6">
        <w:rPr>
          <w:rFonts w:ascii="Verdana" w:hAnsi="Verdana"/>
          <w:b/>
          <w:bCs/>
          <w:color w:val="000000"/>
          <w:sz w:val="22"/>
          <w:szCs w:val="22"/>
        </w:rPr>
        <w:t xml:space="preserve"> квартал </w:t>
      </w:r>
      <w:r w:rsidRPr="00D52274">
        <w:rPr>
          <w:rFonts w:ascii="Verdana" w:hAnsi="Verdana"/>
          <w:b/>
          <w:bCs/>
          <w:color w:val="000000"/>
          <w:sz w:val="22"/>
          <w:szCs w:val="22"/>
        </w:rPr>
        <w:t>202</w:t>
      </w:r>
      <w:r w:rsidR="001D2BD6">
        <w:rPr>
          <w:rFonts w:ascii="Verdana" w:hAnsi="Verdana"/>
          <w:b/>
          <w:bCs/>
          <w:color w:val="000000"/>
          <w:sz w:val="22"/>
          <w:szCs w:val="22"/>
        </w:rPr>
        <w:t>5</w:t>
      </w:r>
      <w:r w:rsidRPr="00D52274">
        <w:rPr>
          <w:rFonts w:ascii="Verdana" w:hAnsi="Verdana"/>
          <w:b/>
          <w:bCs/>
          <w:color w:val="000000"/>
          <w:sz w:val="22"/>
          <w:szCs w:val="22"/>
        </w:rPr>
        <w:t xml:space="preserve"> г.</w:t>
      </w:r>
    </w:p>
    <w:p w14:paraId="0D13794C" w14:textId="77777777" w:rsidR="001F1F26" w:rsidRPr="00003CBF" w:rsidRDefault="001F1F2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0"/>
          <w:szCs w:val="20"/>
        </w:rPr>
      </w:pPr>
    </w:p>
    <w:tbl>
      <w:tblPr>
        <w:tblW w:w="9256" w:type="dxa"/>
        <w:tblInd w:w="118" w:type="dxa"/>
        <w:tblLook w:val="04A0" w:firstRow="1" w:lastRow="0" w:firstColumn="1" w:lastColumn="0" w:noHBand="0" w:noVBand="1"/>
      </w:tblPr>
      <w:tblGrid>
        <w:gridCol w:w="791"/>
        <w:gridCol w:w="6408"/>
        <w:gridCol w:w="2057"/>
      </w:tblGrid>
      <w:tr w:rsidR="001F1F26" w:rsidRPr="00D52274" w14:paraId="0C08B6CD" w14:textId="77777777" w:rsidTr="001F1F26">
        <w:trPr>
          <w:trHeight w:val="366"/>
        </w:trPr>
        <w:tc>
          <w:tcPr>
            <w:tcW w:w="7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2616E" w14:textId="77777777" w:rsidR="001F1F26" w:rsidRPr="00D52274" w:rsidRDefault="001F1F26" w:rsidP="001F1F2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№         п/п</w:t>
            </w:r>
          </w:p>
        </w:tc>
        <w:tc>
          <w:tcPr>
            <w:tcW w:w="64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09174" w14:textId="77777777" w:rsidR="001F1F26" w:rsidRPr="00D52274" w:rsidRDefault="001F1F26" w:rsidP="001F1F26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0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8D679" w14:textId="77777777" w:rsidR="001F1F26" w:rsidRPr="00D52274" w:rsidRDefault="001F1F26" w:rsidP="001F1F26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b/>
                <w:bCs/>
                <w:sz w:val="20"/>
                <w:szCs w:val="20"/>
              </w:rPr>
              <w:t>Уд. Вес, %</w:t>
            </w:r>
          </w:p>
        </w:tc>
      </w:tr>
      <w:tr w:rsidR="00950669" w:rsidRPr="00D52274" w14:paraId="2C936B7D" w14:textId="77777777" w:rsidTr="0002773F">
        <w:trPr>
          <w:trHeight w:val="201"/>
        </w:trPr>
        <w:tc>
          <w:tcPr>
            <w:tcW w:w="7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599DF4" w14:textId="77777777" w:rsidR="00950669" w:rsidRPr="00D52274" w:rsidRDefault="00950669" w:rsidP="00950669">
            <w:pPr>
              <w:rPr>
                <w:rFonts w:ascii="Verdana" w:eastAsia="Yu Gothic" w:hAnsi="Verdana"/>
                <w:color w:val="000000"/>
                <w:sz w:val="20"/>
                <w:szCs w:val="20"/>
              </w:rPr>
            </w:pPr>
          </w:p>
        </w:tc>
        <w:tc>
          <w:tcPr>
            <w:tcW w:w="64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0D7E6C" w14:textId="77777777" w:rsidR="00950669" w:rsidRPr="00D52274" w:rsidRDefault="00950669" w:rsidP="00950669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Расходы, всего</w:t>
            </w: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B7B47A" w14:textId="3A55A3BF" w:rsidR="00950669" w:rsidRPr="00950669" w:rsidRDefault="00950669" w:rsidP="00950669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950669">
              <w:rPr>
                <w:rFonts w:ascii="Verdana" w:hAnsi="Verdana"/>
                <w:b/>
                <w:bCs/>
                <w:sz w:val="20"/>
                <w:szCs w:val="20"/>
              </w:rPr>
              <w:t>100,0%</w:t>
            </w:r>
          </w:p>
        </w:tc>
      </w:tr>
      <w:tr w:rsidR="001D2BD6" w:rsidRPr="00D52274" w14:paraId="59B3D5CF" w14:textId="77777777" w:rsidTr="006D71D2">
        <w:trPr>
          <w:trHeight w:val="191"/>
        </w:trPr>
        <w:tc>
          <w:tcPr>
            <w:tcW w:w="7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F529C" w14:textId="77777777" w:rsidR="001D2BD6" w:rsidRPr="00D52274" w:rsidRDefault="001D2BD6" w:rsidP="001D2BD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6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0E6FD" w14:textId="77777777" w:rsidR="001D2BD6" w:rsidRPr="00D52274" w:rsidRDefault="001D2BD6" w:rsidP="001D2BD6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Затраты на оплату труда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8A5A37" w14:textId="47CC7E3B" w:rsidR="001D2BD6" w:rsidRPr="001D2BD6" w:rsidRDefault="001D2BD6" w:rsidP="001D2BD6">
            <w:pPr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1D2BD6">
              <w:rPr>
                <w:rFonts w:ascii="Verdana" w:hAnsi="Verdana"/>
                <w:sz w:val="20"/>
                <w:szCs w:val="20"/>
              </w:rPr>
              <w:t>45,59%</w:t>
            </w:r>
          </w:p>
        </w:tc>
      </w:tr>
      <w:tr w:rsidR="001D2BD6" w:rsidRPr="00D52274" w14:paraId="2A162C2F" w14:textId="77777777" w:rsidTr="006D71D2">
        <w:trPr>
          <w:trHeight w:val="191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E3A44" w14:textId="77777777" w:rsidR="001D2BD6" w:rsidRPr="00D52274" w:rsidRDefault="001D2BD6" w:rsidP="001D2BD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E3B44" w14:textId="77777777" w:rsidR="001D2BD6" w:rsidRPr="00D52274" w:rsidRDefault="001D2BD6" w:rsidP="001D2BD6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Отчисления на социальные нужды</w:t>
            </w: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245D25" w14:textId="04AE2BC9" w:rsidR="001D2BD6" w:rsidRPr="001D2BD6" w:rsidRDefault="001D2BD6" w:rsidP="001D2BD6">
            <w:pPr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1D2BD6">
              <w:rPr>
                <w:rFonts w:ascii="Verdana" w:hAnsi="Verdana"/>
                <w:sz w:val="20"/>
                <w:szCs w:val="20"/>
              </w:rPr>
              <w:t>13,84%</w:t>
            </w:r>
          </w:p>
        </w:tc>
      </w:tr>
      <w:tr w:rsidR="001D2BD6" w:rsidRPr="00D52274" w14:paraId="5C778125" w14:textId="77777777" w:rsidTr="006D71D2">
        <w:trPr>
          <w:trHeight w:val="191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9D573" w14:textId="77777777" w:rsidR="001D2BD6" w:rsidRPr="00D52274" w:rsidRDefault="001D2BD6" w:rsidP="001D2BD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E7678" w14:textId="77777777" w:rsidR="001D2BD6" w:rsidRPr="00D52274" w:rsidRDefault="001D2BD6" w:rsidP="001D2BD6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Амортизация ОПФ</w:t>
            </w: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C39D55" w14:textId="2E8F2D55" w:rsidR="001D2BD6" w:rsidRPr="001D2BD6" w:rsidRDefault="001D2BD6" w:rsidP="001D2BD6">
            <w:pPr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1D2BD6">
              <w:rPr>
                <w:rFonts w:ascii="Verdana" w:hAnsi="Verdana"/>
                <w:sz w:val="20"/>
                <w:szCs w:val="20"/>
              </w:rPr>
              <w:t>7,24%</w:t>
            </w:r>
          </w:p>
        </w:tc>
      </w:tr>
      <w:tr w:rsidR="001D2BD6" w:rsidRPr="00D52274" w14:paraId="41EC5D3D" w14:textId="77777777" w:rsidTr="006D71D2">
        <w:trPr>
          <w:trHeight w:val="384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25C47" w14:textId="77777777" w:rsidR="001D2BD6" w:rsidRPr="00D52274" w:rsidRDefault="001D2BD6" w:rsidP="001D2BD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BB08F4" w14:textId="77777777" w:rsidR="001D2BD6" w:rsidRPr="00D52274" w:rsidRDefault="001D2BD6" w:rsidP="001D2BD6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Содержание и эксплуатация зданий, сооружений и оборудования</w:t>
            </w: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53478B" w14:textId="145B6307" w:rsidR="001D2BD6" w:rsidRPr="001D2BD6" w:rsidRDefault="001D2BD6" w:rsidP="001D2BD6">
            <w:pPr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1D2BD6">
              <w:rPr>
                <w:rFonts w:ascii="Verdana" w:hAnsi="Verdana"/>
                <w:sz w:val="20"/>
                <w:szCs w:val="20"/>
              </w:rPr>
              <w:t>18,97%</w:t>
            </w:r>
          </w:p>
        </w:tc>
      </w:tr>
      <w:tr w:rsidR="001D2BD6" w:rsidRPr="00D52274" w14:paraId="47597C89" w14:textId="77777777" w:rsidTr="006D71D2">
        <w:trPr>
          <w:trHeight w:val="191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1BA6A" w14:textId="77777777" w:rsidR="001D2BD6" w:rsidRPr="00D52274" w:rsidRDefault="001D2BD6" w:rsidP="001D2BD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93266" w14:textId="77777777" w:rsidR="001D2BD6" w:rsidRPr="00D52274" w:rsidRDefault="001D2BD6" w:rsidP="001D2BD6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Затраты на ремонт ОПФ</w:t>
            </w: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AF4E3F" w14:textId="4D8BC826" w:rsidR="001D2BD6" w:rsidRPr="001D2BD6" w:rsidRDefault="001D2BD6" w:rsidP="001D2BD6">
            <w:pPr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1D2BD6">
              <w:rPr>
                <w:rFonts w:ascii="Verdana" w:hAnsi="Verdana"/>
                <w:sz w:val="20"/>
                <w:szCs w:val="20"/>
              </w:rPr>
              <w:t>0,17%</w:t>
            </w:r>
          </w:p>
        </w:tc>
      </w:tr>
      <w:tr w:rsidR="001D2BD6" w:rsidRPr="00D52274" w14:paraId="52F50553" w14:textId="77777777" w:rsidTr="006D71D2">
        <w:trPr>
          <w:trHeight w:val="384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B6FB5" w14:textId="77777777" w:rsidR="001D2BD6" w:rsidRPr="00D52274" w:rsidRDefault="001D2BD6" w:rsidP="001D2BD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C947BA" w14:textId="77777777" w:rsidR="001D2BD6" w:rsidRPr="00D52274" w:rsidRDefault="001D2BD6" w:rsidP="001D2BD6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D15D4C" w14:textId="7DC9BFAC" w:rsidR="001D2BD6" w:rsidRPr="001D2BD6" w:rsidRDefault="001D2BD6" w:rsidP="001D2BD6">
            <w:pPr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1D2BD6">
              <w:rPr>
                <w:rFonts w:ascii="Verdana" w:hAnsi="Verdana"/>
                <w:sz w:val="20"/>
                <w:szCs w:val="20"/>
              </w:rPr>
              <w:t>4,60%</w:t>
            </w:r>
          </w:p>
        </w:tc>
      </w:tr>
      <w:tr w:rsidR="001D2BD6" w:rsidRPr="00D52274" w14:paraId="5C6A3920" w14:textId="77777777" w:rsidTr="006D71D2">
        <w:trPr>
          <w:trHeight w:val="201"/>
        </w:trPr>
        <w:tc>
          <w:tcPr>
            <w:tcW w:w="7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A1D64" w14:textId="77777777" w:rsidR="001D2BD6" w:rsidRPr="00D52274" w:rsidRDefault="001D2BD6" w:rsidP="001D2BD6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64FCE" w14:textId="77777777" w:rsidR="001D2BD6" w:rsidRPr="00D52274" w:rsidRDefault="001D2BD6" w:rsidP="001D2BD6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Общепроизводственные расходы</w:t>
            </w:r>
          </w:p>
        </w:tc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5080CE" w14:textId="6F1C8157" w:rsidR="001D2BD6" w:rsidRPr="001D2BD6" w:rsidRDefault="001D2BD6" w:rsidP="001D2BD6">
            <w:pPr>
              <w:jc w:val="center"/>
              <w:rPr>
                <w:rFonts w:ascii="Verdana" w:eastAsia="Yu Gothic" w:hAnsi="Verdana"/>
                <w:sz w:val="20"/>
                <w:szCs w:val="20"/>
                <w:highlight w:val="yellow"/>
              </w:rPr>
            </w:pPr>
            <w:r w:rsidRPr="001D2BD6">
              <w:rPr>
                <w:rFonts w:ascii="Verdana" w:hAnsi="Verdana"/>
                <w:sz w:val="20"/>
                <w:szCs w:val="20"/>
              </w:rPr>
              <w:t>9,59%</w:t>
            </w:r>
          </w:p>
        </w:tc>
      </w:tr>
    </w:tbl>
    <w:p w14:paraId="75769A15" w14:textId="77777777" w:rsidR="00DF1696" w:rsidRPr="00D52274" w:rsidRDefault="00DF169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  <w:bookmarkStart w:id="0" w:name="_GoBack"/>
      <w:bookmarkEnd w:id="0"/>
    </w:p>
    <w:sectPr w:rsidR="00DF1696" w:rsidRPr="00D52274" w:rsidSect="001D2BD6">
      <w:headerReference w:type="default" r:id="rId7"/>
      <w:pgSz w:w="11900" w:h="16840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ECDFFF" w14:textId="77777777" w:rsidR="0098518E" w:rsidRDefault="0098518E" w:rsidP="00A610F8">
      <w:r>
        <w:separator/>
      </w:r>
    </w:p>
  </w:endnote>
  <w:endnote w:type="continuationSeparator" w:id="0">
    <w:p w14:paraId="483F4EC2" w14:textId="77777777" w:rsidR="0098518E" w:rsidRDefault="0098518E" w:rsidP="00A6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2165F" w14:textId="77777777" w:rsidR="0098518E" w:rsidRDefault="0098518E" w:rsidP="00A610F8">
      <w:r>
        <w:separator/>
      </w:r>
    </w:p>
  </w:footnote>
  <w:footnote w:type="continuationSeparator" w:id="0">
    <w:p w14:paraId="22616E5D" w14:textId="77777777" w:rsidR="0098518E" w:rsidRDefault="0098518E" w:rsidP="00A610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F711C" w14:textId="19D4A521" w:rsidR="00A610F8" w:rsidRDefault="00892D90" w:rsidP="00892D90">
    <w:pPr>
      <w:pStyle w:val="a3"/>
      <w:ind w:left="-709"/>
    </w:pPr>
    <w:r>
      <w:rPr>
        <w:noProof/>
      </w:rPr>
      <w:drawing>
        <wp:inline distT="0" distB="0" distL="0" distR="0" wp14:anchorId="51A08E5D" wp14:editId="61C0EAA9">
          <wp:extent cx="7380000" cy="1845205"/>
          <wp:effectExtent l="0" t="0" r="0" b="9525"/>
          <wp:docPr id="8" name="Изображение 1" descr="Macintosh HD:Users:irina:Dropbox:Wordsearch RUS:ПРОЕКТЫ:Khabarovsk Airport:Библиотека файлов_KHV:Documentation:Blank head:RUS:Jpg head Rus_AO:KHV_blank head_AO_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irina:Dropbox:Wordsearch RUS:ПРОЕКТЫ:Khabarovsk Airport:Библиотека файлов_KHV:Documentation:Blank head:RUS:Jpg head Rus_AO:KHV_blank head_AO_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80000" cy="1845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3756B5"/>
    <w:multiLevelType w:val="hybridMultilevel"/>
    <w:tmpl w:val="35CA0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0F8"/>
    <w:rsid w:val="00003CBF"/>
    <w:rsid w:val="000130BE"/>
    <w:rsid w:val="00136593"/>
    <w:rsid w:val="0015471A"/>
    <w:rsid w:val="001A0570"/>
    <w:rsid w:val="001D2BD6"/>
    <w:rsid w:val="001D3309"/>
    <w:rsid w:val="001F1F26"/>
    <w:rsid w:val="0022266F"/>
    <w:rsid w:val="00235082"/>
    <w:rsid w:val="002456ED"/>
    <w:rsid w:val="00275186"/>
    <w:rsid w:val="00277C08"/>
    <w:rsid w:val="002C2EE3"/>
    <w:rsid w:val="00433C22"/>
    <w:rsid w:val="00434DED"/>
    <w:rsid w:val="004973C4"/>
    <w:rsid w:val="004A185F"/>
    <w:rsid w:val="004C5982"/>
    <w:rsid w:val="004E3F7A"/>
    <w:rsid w:val="00521A46"/>
    <w:rsid w:val="0059749D"/>
    <w:rsid w:val="005B2897"/>
    <w:rsid w:val="005D7682"/>
    <w:rsid w:val="006A6C3C"/>
    <w:rsid w:val="006D7C9E"/>
    <w:rsid w:val="007002F3"/>
    <w:rsid w:val="0071394A"/>
    <w:rsid w:val="00716F84"/>
    <w:rsid w:val="00775C95"/>
    <w:rsid w:val="00791241"/>
    <w:rsid w:val="00796398"/>
    <w:rsid w:val="007A3306"/>
    <w:rsid w:val="007E68A9"/>
    <w:rsid w:val="00815231"/>
    <w:rsid w:val="00837D70"/>
    <w:rsid w:val="008418AA"/>
    <w:rsid w:val="00892D90"/>
    <w:rsid w:val="008D52A4"/>
    <w:rsid w:val="008E6D80"/>
    <w:rsid w:val="00950669"/>
    <w:rsid w:val="009748F1"/>
    <w:rsid w:val="0098518E"/>
    <w:rsid w:val="0098571B"/>
    <w:rsid w:val="009E758B"/>
    <w:rsid w:val="00A17B6B"/>
    <w:rsid w:val="00A30B62"/>
    <w:rsid w:val="00A452A7"/>
    <w:rsid w:val="00A610F8"/>
    <w:rsid w:val="00A81C7A"/>
    <w:rsid w:val="00B41A9B"/>
    <w:rsid w:val="00B643C1"/>
    <w:rsid w:val="00B803C2"/>
    <w:rsid w:val="00B87814"/>
    <w:rsid w:val="00B96543"/>
    <w:rsid w:val="00BA52F2"/>
    <w:rsid w:val="00BB4EA1"/>
    <w:rsid w:val="00BC212C"/>
    <w:rsid w:val="00C21C00"/>
    <w:rsid w:val="00C227C9"/>
    <w:rsid w:val="00C325FC"/>
    <w:rsid w:val="00CA2003"/>
    <w:rsid w:val="00D161DB"/>
    <w:rsid w:val="00D17FAB"/>
    <w:rsid w:val="00D52274"/>
    <w:rsid w:val="00DD07AD"/>
    <w:rsid w:val="00DF1696"/>
    <w:rsid w:val="00E12849"/>
    <w:rsid w:val="00E17697"/>
    <w:rsid w:val="00E4243C"/>
    <w:rsid w:val="00E96130"/>
    <w:rsid w:val="00EC1FD9"/>
    <w:rsid w:val="00EF74C6"/>
    <w:rsid w:val="00F63DFD"/>
    <w:rsid w:val="00FC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28BB91"/>
  <w15:docId w15:val="{51F109B5-6ECA-412E-9615-6117EB2D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aj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0F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610F8"/>
    <w:rPr>
      <w:rFonts w:ascii="Times New Roman" w:hAnsi="Times New Roman" w:cstheme="majorBidi"/>
      <w:szCs w:val="22"/>
    </w:rPr>
  </w:style>
  <w:style w:type="paragraph" w:styleId="a5">
    <w:name w:val="footer"/>
    <w:basedOn w:val="a"/>
    <w:link w:val="a6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10F8"/>
    <w:rPr>
      <w:rFonts w:ascii="Times New Roman" w:hAnsi="Times New Roman" w:cstheme="majorBidi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610F8"/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610F8"/>
    <w:rPr>
      <w:rFonts w:ascii="Lucida Grande CY" w:hAnsi="Lucida Grande CY" w:cs="Lucida Grande CY"/>
      <w:sz w:val="18"/>
      <w:szCs w:val="18"/>
    </w:rPr>
  </w:style>
  <w:style w:type="paragraph" w:customStyle="1" w:styleId="ConsNonformat">
    <w:name w:val="ConsNonformat"/>
    <w:rsid w:val="00A610F8"/>
    <w:pPr>
      <w:widowControl w:val="0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table" w:styleId="a9">
    <w:name w:val="Table Grid"/>
    <w:basedOn w:val="a1"/>
    <w:uiPriority w:val="59"/>
    <w:rsid w:val="00A610F8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610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Клепкин Павел Владимирович</cp:lastModifiedBy>
  <cp:revision>4</cp:revision>
  <cp:lastPrinted>2024-07-30T23:26:00Z</cp:lastPrinted>
  <dcterms:created xsi:type="dcterms:W3CDTF">2025-05-12T06:15:00Z</dcterms:created>
  <dcterms:modified xsi:type="dcterms:W3CDTF">2025-06-20T09:28:00Z</dcterms:modified>
</cp:coreProperties>
</file>